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84E" w:rsidRDefault="0042441B" w:rsidP="0042441B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0DEADE2" wp14:editId="69C180FB">
            <wp:simplePos x="0" y="0"/>
            <wp:positionH relativeFrom="page">
              <wp:posOffset>38100</wp:posOffset>
            </wp:positionH>
            <wp:positionV relativeFrom="margin">
              <wp:posOffset>-681990</wp:posOffset>
            </wp:positionV>
            <wp:extent cx="7518400" cy="10604500"/>
            <wp:effectExtent l="0" t="0" r="6350" b="6350"/>
            <wp:wrapNone/>
            <wp:docPr id="4" name="Рисунок 4" descr="https://cdn.pixabay.com/photo/2016/11/04/16/12/holidays-1798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ixabay.com/photo/2016/11/04/16/12/holidays-1798208_128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41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Краткосрочный проект для старшей группы "Скоро </w:t>
      </w:r>
      <w:proofErr w:type="spellStart"/>
      <w:r w:rsidRPr="0042441B">
        <w:rPr>
          <w:rFonts w:ascii="Times New Roman" w:hAnsi="Times New Roman" w:cs="Times New Roman"/>
          <w:b/>
          <w:color w:val="0070C0"/>
          <w:sz w:val="48"/>
          <w:szCs w:val="48"/>
        </w:rPr>
        <w:t>скоро</w:t>
      </w:r>
      <w:proofErr w:type="spellEnd"/>
      <w:r w:rsidRPr="0042441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Новый год"</w:t>
      </w:r>
    </w:p>
    <w:p w:rsidR="0042441B" w:rsidRDefault="0042441B" w:rsidP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 w:rsidP="004244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42441B">
        <w:rPr>
          <w:rFonts w:ascii="Times New Roman" w:hAnsi="Times New Roman" w:cs="Times New Roman"/>
          <w:sz w:val="28"/>
          <w:szCs w:val="28"/>
        </w:rPr>
        <w:t>Воспитатель: Кудряшова М.Н</w:t>
      </w:r>
    </w:p>
    <w:p w:rsidR="0042441B" w:rsidRPr="0042441B" w:rsidRDefault="0042441B" w:rsidP="004244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15733B" wp14:editId="63F265EA">
            <wp:simplePos x="0" y="0"/>
            <wp:positionH relativeFrom="page">
              <wp:align>center</wp:align>
            </wp:positionH>
            <wp:positionV relativeFrom="margin">
              <wp:posOffset>1550670</wp:posOffset>
            </wp:positionV>
            <wp:extent cx="5435600" cy="4076700"/>
            <wp:effectExtent l="0" t="0" r="0" b="0"/>
            <wp:wrapSquare wrapText="bothSides"/>
            <wp:docPr id="2" name="Рисунок 2" descr="https://sun9-86.userapi.com/impg/FChEQQgU99VKAyQLTbctuMe62e22vLQx2T_6tA/e5BzioSPlPI.jpg?size=1600x1200&amp;quality=96&amp;sign=a681021cab1ce2079cb5d35ce66e9e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6.userapi.com/impg/FChEQQgU99VKAyQLTbctuMe62e22vLQx2T_6tA/e5BzioSPlPI.jpg?size=1600x1200&amp;quality=96&amp;sign=a681021cab1ce2079cb5d35ce66e9e0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 w:rsidP="0042441B">
      <w:pPr>
        <w:jc w:val="right"/>
        <w:rPr>
          <w:color w:val="333333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D2EAE6" wp14:editId="3D8A44B5">
            <wp:simplePos x="0" y="0"/>
            <wp:positionH relativeFrom="margin">
              <wp:posOffset>2981325</wp:posOffset>
            </wp:positionH>
            <wp:positionV relativeFrom="margin">
              <wp:posOffset>5752465</wp:posOffset>
            </wp:positionV>
            <wp:extent cx="2730500" cy="3639820"/>
            <wp:effectExtent l="0" t="0" r="0" b="0"/>
            <wp:wrapSquare wrapText="bothSides"/>
            <wp:docPr id="3" name="Рисунок 3" descr="https://sun9-4.userapi.com/impg/rgupqHs48Kl5zbTObmmTs4JRwSv59pGoZrZLmw/lzvpg1Muh5c.jpg?size=1200x1600&amp;quality=96&amp;sign=247d94bc5c18194719e705d6795af1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rgupqHs48Kl5zbTObmmTs4JRwSv59pGoZrZLmw/lzvpg1Muh5c.jpg?size=1200x1600&amp;quality=96&amp;sign=247d94bc5c18194719e705d6795af1d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BD0710" wp14:editId="71C4DF67">
            <wp:simplePos x="0" y="0"/>
            <wp:positionH relativeFrom="margin">
              <wp:posOffset>50800</wp:posOffset>
            </wp:positionH>
            <wp:positionV relativeFrom="page">
              <wp:posOffset>6469380</wp:posOffset>
            </wp:positionV>
            <wp:extent cx="2752725" cy="3670300"/>
            <wp:effectExtent l="0" t="0" r="9525" b="6350"/>
            <wp:wrapSquare wrapText="bothSides"/>
            <wp:docPr id="1" name="Рисунок 1" descr="https://sun9-84.userapi.com/impg/3vrt17F3Bxo6EwJqdeDLu4CUoZiy_V5UUpSgZw/3bUFs0g9SmA.jpg?size=1200x1600&amp;quality=96&amp;sign=bb5c02c26678dff67e7a40d25a8721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g/3vrt17F3Bxo6EwJqdeDLu4CUoZiy_V5UUpSgZw/3bUFs0g9SmA.jpg?size=1200x1600&amp;quality=96&amp;sign=bb5c02c26678dff67e7a40d25a87211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41B" w:rsidRPr="0042441B" w:rsidRDefault="00F16462" w:rsidP="004244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-1054735</wp:posOffset>
            </wp:positionH>
            <wp:positionV relativeFrom="page">
              <wp:align>bottom</wp:align>
            </wp:positionV>
            <wp:extent cx="7492953" cy="10629900"/>
            <wp:effectExtent l="0" t="0" r="0" b="0"/>
            <wp:wrapNone/>
            <wp:docPr id="5" name="Рисунок 5" descr="https://cdn.pixabay.com/photo/2016/11/04/16/12/holidays-1798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pixabay.com/photo/2016/11/04/16/12/holidays-1798208_128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53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41B" w:rsidRPr="0042441B">
        <w:rPr>
          <w:rFonts w:ascii="Times New Roman" w:hAnsi="Times New Roman" w:cs="Times New Roman"/>
          <w:color w:val="333333"/>
          <w:sz w:val="44"/>
          <w:szCs w:val="44"/>
        </w:rPr>
        <w:t>Проект для старшей группы</w:t>
      </w:r>
    </w:p>
    <w:p w:rsidR="0042441B" w:rsidRPr="0042441B" w:rsidRDefault="0042441B" w:rsidP="0042441B">
      <w:pPr>
        <w:pStyle w:val="a3"/>
        <w:shd w:val="clear" w:color="auto" w:fill="FFFFFF"/>
        <w:spacing w:before="0" w:beforeAutospacing="0" w:after="0" w:afterAutospacing="0" w:line="245" w:lineRule="atLeast"/>
        <w:jc w:val="center"/>
      </w:pPr>
      <w:r w:rsidRPr="0042441B">
        <w:rPr>
          <w:color w:val="333333"/>
          <w:sz w:val="44"/>
          <w:szCs w:val="44"/>
        </w:rPr>
        <w:t>«Скоро-скоро Новый год»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 w:rsidRPr="00F16462">
        <w:rPr>
          <w:b/>
          <w:color w:val="111111"/>
          <w:sz w:val="27"/>
          <w:szCs w:val="27"/>
        </w:rPr>
        <w:t>Вид проекта:</w:t>
      </w:r>
      <w:r>
        <w:rPr>
          <w:color w:val="111111"/>
          <w:sz w:val="27"/>
          <w:szCs w:val="27"/>
        </w:rPr>
        <w:t xml:space="preserve"> информационно – познавательный, творческий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 w:rsidRPr="00F16462">
        <w:rPr>
          <w:b/>
          <w:color w:val="111111"/>
          <w:sz w:val="27"/>
          <w:szCs w:val="27"/>
        </w:rPr>
        <w:t>Участники проекта:</w:t>
      </w:r>
      <w:r>
        <w:rPr>
          <w:color w:val="111111"/>
          <w:sz w:val="27"/>
          <w:szCs w:val="27"/>
        </w:rPr>
        <w:t xml:space="preserve"> дети старшей группы, родители, воспитатель.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 w:rsidRPr="00F16462">
        <w:rPr>
          <w:b/>
          <w:color w:val="111111"/>
          <w:sz w:val="27"/>
          <w:szCs w:val="27"/>
        </w:rPr>
        <w:t>Продолжительность проекта</w:t>
      </w:r>
      <w:r w:rsidR="00F16462">
        <w:rPr>
          <w:color w:val="111111"/>
          <w:sz w:val="27"/>
          <w:szCs w:val="27"/>
        </w:rPr>
        <w:t>: краткосрочный, 2 недели с 13.12 по 26.12.2021</w:t>
      </w:r>
      <w:r>
        <w:rPr>
          <w:color w:val="111111"/>
          <w:sz w:val="27"/>
          <w:szCs w:val="27"/>
        </w:rPr>
        <w:t>г.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 w:rsidRPr="00F16462">
        <w:rPr>
          <w:b/>
          <w:color w:val="111111"/>
          <w:sz w:val="27"/>
          <w:szCs w:val="27"/>
        </w:rPr>
        <w:t>Актуальность:</w:t>
      </w:r>
      <w:r>
        <w:rPr>
          <w:color w:val="111111"/>
          <w:sz w:val="27"/>
          <w:szCs w:val="27"/>
        </w:rPr>
        <w:t> Новый год – особый праздник, который с особым трепетом вспоминают взрослые, и который с особым нетерпением ждут дети. В течение месяца до нового года дети начинают думать о Дедушке Морозе, о новогоднем празднике, ждут подарков. Если ребенка спросить, какой твой самый любимый праздник после дня рождения, он наверняка </w:t>
      </w:r>
      <w:r>
        <w:rPr>
          <w:color w:val="111111"/>
          <w:sz w:val="27"/>
          <w:szCs w:val="27"/>
          <w:u w:val="single"/>
        </w:rPr>
        <w:t>ответит</w:t>
      </w:r>
      <w:r>
        <w:rPr>
          <w:color w:val="111111"/>
          <w:sz w:val="27"/>
          <w:szCs w:val="27"/>
        </w:rPr>
        <w:t>: Новый год. Это праздник, когда не заставляют рано ложиться спать, а сажают за стол вместе со взрослыми. Это праздник, когда с нетерпением ждёшь окончания боя курантов, чтобы броситься под ёлку и посмотреть, какой сюрприз приготовил тебе Дед Мороз. Новый год — это самый любимый праздник у нас в стране. Его любят и взрослые и дети. Новый год — это праздник с пушистым белым снегом за окном, запахом еловых веток, сверканием разноцветных игрушек и мишуры, обязательным фейерверком, подарками, а также с нарядным Дедом Морозом и красавицей Снегурочкой.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Однако, как показывает практика, дети мало знают о зарождении традиции празднования Нового года, о том, что является символами нового года, какие деревья наряжают, какие подарки принято дарить. В проекте дети знакомятся с традициями русского народа праздновать новый год, с историей возникновения праздника на Руси, упражняются в умении классифицировать, сравнивать и обобщать, что способствует их умственному развитию. Просмотр мультфильмов способствует развитию внимания, эмоциональной сферы детей. В процессе чтения художественных произведений мы знакомим детей с творчеством разных авторов, закрепляем знания о жанрах художественных произведений.</w:t>
      </w:r>
    </w:p>
    <w:p w:rsidR="0042441B" w:rsidRPr="00F16462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F16462">
        <w:rPr>
          <w:b/>
          <w:color w:val="111111"/>
          <w:sz w:val="27"/>
          <w:szCs w:val="27"/>
        </w:rPr>
        <w:t>Цель проекта: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Формирование у детей осознанного отношения к обычаям и традициям отмечать новогоднее торжество.</w:t>
      </w:r>
    </w:p>
    <w:p w:rsidR="0042441B" w:rsidRPr="00F16462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F16462">
        <w:rPr>
          <w:b/>
          <w:color w:val="111111"/>
          <w:sz w:val="27"/>
          <w:szCs w:val="27"/>
        </w:rPr>
        <w:t>Задачи проекта: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1. Расширить знания детей и родителей о праздновании Нового года в России.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2. Дать сведения о том, кто такой Дед Мороз.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3. Развивать творческие способности детей при подготовке к празднику через изготовление поделок, стихов, чтение сказок, рассказов, рассматривание картин и иллюстраций.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4. Познакомить детей с произведениями художественной литературы о праздновании Нового года (сказки, рассказы, стихотворения);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5. Обогащать и развивать активный словарь детей, увеличивать объем знаний по данной теме;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6. Привлекать родителей к совместной деятельности со своими детьми.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7. Вызвать желание готовить подарки, сюрпризы друзьям, родным к предстоящему празднику.</w:t>
      </w:r>
    </w:p>
    <w:p w:rsidR="0042441B" w:rsidRPr="00F16462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F16462">
        <w:rPr>
          <w:b/>
          <w:color w:val="111111"/>
          <w:sz w:val="27"/>
          <w:szCs w:val="27"/>
        </w:rPr>
        <w:t>Предполагаемый результат:</w:t>
      </w:r>
    </w:p>
    <w:p w:rsidR="0042441B" w:rsidRDefault="00F16462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-1042035</wp:posOffset>
            </wp:positionH>
            <wp:positionV relativeFrom="page">
              <wp:align>top</wp:align>
            </wp:positionV>
            <wp:extent cx="7480300" cy="10668000"/>
            <wp:effectExtent l="0" t="0" r="6350" b="0"/>
            <wp:wrapNone/>
            <wp:docPr id="6" name="Рисунок 6" descr="https://cdn.pixabay.com/photo/2016/11/04/16/12/holidays-1798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pixabay.com/photo/2016/11/04/16/12/holidays-1798208_128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618" cy="106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41B">
        <w:rPr>
          <w:color w:val="111111"/>
          <w:sz w:val="27"/>
          <w:szCs w:val="27"/>
        </w:rPr>
        <w:t>Дети познакомятся с традициями празднования Нового года;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Дети активно участвуют в подготовке к празднику и его проведению.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Дети под руководством педагога получат знания о том, что такое Новый год, как его празднуют. Кто такой Дед Мороз.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Проявляют интерес к чтению сказок и просмотру «добрых, старых» мультфильмов про Новый год, изготовлению новогодних поделок и подарков.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Реализация </w:t>
      </w:r>
      <w:r>
        <w:rPr>
          <w:color w:val="111111"/>
          <w:sz w:val="27"/>
          <w:szCs w:val="27"/>
        </w:rPr>
        <w:t>проекта</w:t>
      </w:r>
      <w:r>
        <w:rPr>
          <w:sz w:val="27"/>
          <w:szCs w:val="27"/>
        </w:rPr>
        <w:t>.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color w:val="111111"/>
          <w:sz w:val="27"/>
          <w:szCs w:val="27"/>
        </w:rPr>
        <w:t>Подготовительный этап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- Сбор информации по теме;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- Подбор видеоматериала;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- Подбор художественной литературы;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- Подбор дидактического материала;</w:t>
      </w:r>
    </w:p>
    <w:p w:rsidR="0042441B" w:rsidRDefault="0042441B" w:rsidP="0042441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- Подбор загадок по теме;</w:t>
      </w:r>
    </w:p>
    <w:p w:rsidR="0042441B" w:rsidRDefault="00F16462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 неделя. (13.12-19.12.2021</w:t>
      </w:r>
      <w:r w:rsidR="0042441B">
        <w:rPr>
          <w:sz w:val="27"/>
          <w:szCs w:val="27"/>
        </w:rPr>
        <w:t>г.)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Понедельник.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Чтение словацкой сказки «Двенадцать месяцев».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Знакомить детей с культурой народов разных стран.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2. </w:t>
      </w:r>
      <w:r>
        <w:rPr>
          <w:color w:val="000000"/>
          <w:sz w:val="27"/>
          <w:szCs w:val="27"/>
        </w:rPr>
        <w:t>Беседа - презентация «Как праздновали Новый год на Руси в старину». Познакомить детей с историей возникновения праздника «Новый год», с особенностями его празднования в разные эпохи.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3. </w:t>
      </w:r>
      <w:r>
        <w:rPr>
          <w:color w:val="000000"/>
          <w:sz w:val="27"/>
          <w:szCs w:val="27"/>
        </w:rPr>
        <w:t>Конструирование «Новогодний фонарик». Упражнять детей изготовлять четырехгранный фонарик, украшать его мелкими деталями.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Вторник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1.</w:t>
      </w:r>
      <w:r>
        <w:rPr>
          <w:sz w:val="27"/>
          <w:szCs w:val="27"/>
        </w:rPr>
        <w:t>Рассматривание картинок с изображением</w:t>
      </w:r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>Деда Мороза – продолжать знакомить с работой Деда Мороза на празднике. Воспитывать проявление добрых отношений и любви к окружающим.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Разучивание стихотворения Я. Акима «Первый снег»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Создать праздничное настроение. Развивать память.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 Подвижная игра «Два Мороза».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Развивать смелось, выносливость. Учить соблюдать правила игры.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Среда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Чтение русской народной сказки «Снегурочка»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Вспомнить знакомую сказку. Воспитывать интерес к русскому народному творчеству.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Просмотр мультфильма «Снегурочка»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Вызвать интерес к просмотру мультфильма. Закрепить знание содержания сказки через яркие мультипликационные образы.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 Лепка «Снегурочка»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Познакомить детей с технологией изготовления поделки. Развивать интерес к лепке.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Четверг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1. </w:t>
      </w:r>
      <w:r>
        <w:rPr>
          <w:color w:val="000000"/>
          <w:sz w:val="27"/>
          <w:szCs w:val="27"/>
        </w:rPr>
        <w:t>Беседа-презентация: «Откуда елка к нам пришла?» Познакомить детей с разными версиями возникновения традиции – на Новый год елку наряжать.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Д\и «Посчитай елочки»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Упражнять в счете до 10.</w:t>
      </w:r>
    </w:p>
    <w:p w:rsidR="0042441B" w:rsidRDefault="00F16462" w:rsidP="0042441B">
      <w:pPr>
        <w:pStyle w:val="a3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FB03AC2" wp14:editId="46CADAF3">
            <wp:simplePos x="0" y="0"/>
            <wp:positionH relativeFrom="margin">
              <wp:posOffset>-1042035</wp:posOffset>
            </wp:positionH>
            <wp:positionV relativeFrom="page">
              <wp:align>bottom</wp:align>
            </wp:positionV>
            <wp:extent cx="7467600" cy="10642600"/>
            <wp:effectExtent l="0" t="0" r="0" b="6350"/>
            <wp:wrapNone/>
            <wp:docPr id="7" name="Рисунок 7" descr="https://cdn.pixabay.com/photo/2016/11/04/16/12/holidays-1798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pixabay.com/photo/2016/11/04/16/12/holidays-1798208_128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41B">
        <w:rPr>
          <w:sz w:val="27"/>
          <w:szCs w:val="27"/>
        </w:rPr>
        <w:t>3. Рисование на тему «Новогодняя елочка»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Учить рисовать новогоднюю елочку нетрадиционными способами рисования. Развивать творческое воображение.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Пятница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Чтение сказки Б. Гримм «Госпожа Метелица».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Продолжать знакомить детей с творчеством писателей разных стран.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Загадывание загадок о зиме, о Новом годе.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Развивать мышление, речь, память.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 С\р игра «Семья. Готовимся к новому году.»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Учить отображать в игре действия взрослых. Учить использовать в игре правила поведения за столом.</w:t>
      </w:r>
    </w:p>
    <w:p w:rsidR="0042441B" w:rsidRDefault="00F16462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2 неделя(20.12-26.12.2021</w:t>
      </w:r>
      <w:r w:rsidR="0042441B">
        <w:rPr>
          <w:b/>
          <w:bCs/>
          <w:sz w:val="27"/>
          <w:szCs w:val="27"/>
        </w:rPr>
        <w:t>г.)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Понедельник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1. Разучивание стихотворения В. </w:t>
      </w:r>
      <w:proofErr w:type="spellStart"/>
      <w:r>
        <w:rPr>
          <w:sz w:val="27"/>
          <w:szCs w:val="27"/>
        </w:rPr>
        <w:t>Берестова</w:t>
      </w:r>
      <w:proofErr w:type="spellEnd"/>
      <w:r>
        <w:rPr>
          <w:sz w:val="27"/>
          <w:szCs w:val="27"/>
        </w:rPr>
        <w:t> «Новогоднее происшествие».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Создать радостное настроение от приближающегося праздника.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Беседа на тему «Правила поведения с опасными предметами (хлопушками, бенгальскими свечами)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Формировать представление об опасных развлечениях.</w:t>
      </w:r>
      <w:r w:rsidR="00F16462" w:rsidRPr="00F16462">
        <w:t xml:space="preserve"> 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 Создание коллективной работы «Веночек из рукавичек»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Продолжать учить детей пользоваться различными материалами при выполнении аппликации.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Вторник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Чтение сказки П. Бажова «Серебряное копытце»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Воспитывать интерес к прослушиванию сказки. Положительное отношение к героям сказки.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Подвижная игра «Мы веселые ребята».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Развивать двигательную активность. Учить действовать по сигналу.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 Оригами «Дед Мороз»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Учить детей приемом складывания фигурки Деда Мороза. Развивать мелкую моторику.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Среда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Просмотр мультфильма «Дед Мороз и лето»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Прививать интерес к просмотру </w:t>
      </w:r>
      <w:r>
        <w:rPr>
          <w:color w:val="111111"/>
          <w:sz w:val="27"/>
          <w:szCs w:val="27"/>
        </w:rPr>
        <w:t>старых добрых мультфильмов</w:t>
      </w:r>
      <w:r>
        <w:rPr>
          <w:b/>
          <w:bCs/>
          <w:sz w:val="27"/>
          <w:szCs w:val="27"/>
        </w:rPr>
        <w:t>.</w:t>
      </w:r>
      <w:r>
        <w:rPr>
          <w:sz w:val="27"/>
          <w:szCs w:val="27"/>
        </w:rPr>
        <w:t> Создать праздничное настроение.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Д\и «Сделай снеговика»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Закрепить знание геометрических фигур. Учить выполнять задание по образцу и по памяти.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3. </w:t>
      </w:r>
      <w:r>
        <w:rPr>
          <w:color w:val="000000"/>
          <w:sz w:val="27"/>
          <w:szCs w:val="27"/>
        </w:rPr>
        <w:t>Беседа «Пусть праздник будет веселым». Познакомить детей с правилами украшения елки, расширять сведения детей о предметах, опасных в противопожарном отношении (бенгальские огни, фейерверки, хлопушки). (Мультфильмы «Зимняя азбука безопасности»).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Четверг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Презентация для детей «Кто такой Дед Мороз»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Формировать представление о Деде Морозе, его образе жизни. Прививать уважение к народным традициям.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С\р игра «Магазин игрушек»</w:t>
      </w:r>
    </w:p>
    <w:p w:rsidR="0042441B" w:rsidRDefault="00F16462" w:rsidP="0042441B">
      <w:pPr>
        <w:pStyle w:val="a3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2907471" wp14:editId="6ACFDC1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1100" cy="10642600"/>
            <wp:effectExtent l="0" t="0" r="0" b="6350"/>
            <wp:wrapNone/>
            <wp:docPr id="8" name="Рисунок 8" descr="https://cdn.pixabay.com/photo/2016/11/04/16/12/holidays-17982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pixabay.com/photo/2016/11/04/16/12/holidays-1798208_128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41B">
        <w:rPr>
          <w:sz w:val="27"/>
          <w:szCs w:val="27"/>
          <w:u w:val="single"/>
        </w:rPr>
        <w:t>Цель</w:t>
      </w:r>
      <w:r w:rsidR="0042441B">
        <w:rPr>
          <w:sz w:val="27"/>
          <w:szCs w:val="27"/>
        </w:rPr>
        <w:t>: Учить самостоятельно придумывать сюжет игры. Развивать ролевое взаимодействие.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</w:t>
      </w:r>
      <w:r>
        <w:rPr>
          <w:b/>
          <w:bCs/>
          <w:sz w:val="27"/>
          <w:szCs w:val="27"/>
        </w:rPr>
        <w:t>. </w:t>
      </w:r>
      <w:r>
        <w:rPr>
          <w:color w:val="000000"/>
          <w:sz w:val="27"/>
          <w:szCs w:val="27"/>
        </w:rPr>
        <w:t>Изготовление гирлянды для украшения группы</w:t>
      </w:r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 Закрепить умение детей правильно пользоваться ножницам, резать ровно и аккуратно, собирать из колец целую гирлянду. Развивать творчество детей, эстетический вкус, аккуратность.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Пятница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Просмотр мультфильма «Зимняя сказка»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Вызвать интерес к просмотру мультфильма. Создать эмоционально положительный настрой.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Чтение сказки С. Козлова «Как ослик, ежик и медвежонок</w:t>
      </w:r>
      <w:r>
        <w:rPr>
          <w:b/>
          <w:bCs/>
          <w:sz w:val="27"/>
          <w:szCs w:val="27"/>
        </w:rPr>
        <w:t> </w:t>
      </w:r>
      <w:r>
        <w:rPr>
          <w:color w:val="111111"/>
          <w:sz w:val="27"/>
          <w:szCs w:val="27"/>
        </w:rPr>
        <w:t>Новый год встречали</w:t>
      </w:r>
      <w:r>
        <w:rPr>
          <w:b/>
          <w:bCs/>
          <w:sz w:val="27"/>
          <w:szCs w:val="27"/>
        </w:rPr>
        <w:t>».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Продолжать знакомить детей с произведениями на новогоднюю тему.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 Просмотр выставки «Новогодняя игрушка»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  <w:u w:val="single"/>
        </w:rPr>
        <w:t>Цель</w:t>
      </w:r>
      <w:r>
        <w:rPr>
          <w:sz w:val="27"/>
          <w:szCs w:val="27"/>
        </w:rPr>
        <w:t>: Развивать интерес к творчеству своих родителей.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Работа с родителями.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Консультация на тему «Что подарить ребенку на </w:t>
      </w:r>
      <w:r>
        <w:rPr>
          <w:color w:val="111111"/>
          <w:sz w:val="27"/>
          <w:szCs w:val="27"/>
        </w:rPr>
        <w:t>Новый год</w:t>
      </w:r>
      <w:r>
        <w:rPr>
          <w:b/>
          <w:bCs/>
          <w:sz w:val="27"/>
          <w:szCs w:val="27"/>
        </w:rPr>
        <w:t>».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Беседа на тему «Безопасность детей во время празднования Нового года».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3. Изготовление новогодних игрушек на елку.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4.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оформление выставки книг разных лет издания о Новом годе.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Заключительная часть.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Новогодний утренник.</w:t>
      </w:r>
    </w:p>
    <w:p w:rsidR="0042441B" w:rsidRDefault="00F16462" w:rsidP="0042441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И</w:t>
      </w:r>
      <w:r w:rsidR="0042441B">
        <w:rPr>
          <w:sz w:val="27"/>
          <w:szCs w:val="27"/>
        </w:rPr>
        <w:t>грушек на елку.</w:t>
      </w:r>
    </w:p>
    <w:p w:rsidR="0042441B" w:rsidRDefault="0042441B" w:rsidP="0042441B">
      <w:pPr>
        <w:pStyle w:val="a3"/>
        <w:spacing w:before="0" w:beforeAutospacing="0" w:after="0" w:afterAutospacing="0" w:line="294" w:lineRule="atLeast"/>
        <w:jc w:val="center"/>
      </w:pPr>
    </w:p>
    <w:p w:rsidR="0042441B" w:rsidRDefault="0042441B" w:rsidP="004244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Default="004244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41B" w:rsidRPr="0042441B" w:rsidRDefault="0042441B" w:rsidP="00F1646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2441B" w:rsidRPr="00424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41B"/>
    <w:rsid w:val="0042441B"/>
    <w:rsid w:val="0047584E"/>
    <w:rsid w:val="00F1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17B4D"/>
  <w15:chartTrackingRefBased/>
  <w15:docId w15:val="{991FAB0A-7193-4ADF-B554-C56E0664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0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</dc:creator>
  <cp:keywords/>
  <dc:description/>
  <cp:lastModifiedBy>Данила</cp:lastModifiedBy>
  <cp:revision>2</cp:revision>
  <dcterms:created xsi:type="dcterms:W3CDTF">2021-12-21T10:16:00Z</dcterms:created>
  <dcterms:modified xsi:type="dcterms:W3CDTF">2021-12-21T10:34:00Z</dcterms:modified>
</cp:coreProperties>
</file>